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Georgia" w:hAnsi="Georgia" w:eastAsia="Georgia"/>
          <w:b/>
          <w:i w:val="0"/>
          <w:color w:val="1A1A1A"/>
          <w:sz w:val="60"/>
        </w:rPr>
        <w:t>[Name deines Lokals]</w:t>
      </w:r>
    </w:p>
    <w:p>
      <w:pPr>
        <w:spacing w:before="0" w:after="40"/>
        <w:jc w:val="center"/>
      </w:pPr>
      <w:r>
        <w:rPr>
          <w:rFonts w:ascii="Arial" w:hAnsi="Arial" w:eastAsia="Arial"/>
          <w:b w:val="0"/>
          <w:i w:val="0"/>
          <w:color w:val="A8862E"/>
          <w:sz w:val="18"/>
        </w:rPr>
        <w:t>GETRÄNKEKARTE</w:t>
      </w:r>
    </w:p>
    <w:p>
      <w:pPr>
        <w:spacing w:before="0" w:after="280"/>
        <w:jc w:val="center"/>
        <w:pBdr>
          <w:bottom w:val="single" w:sz="6" w:space="4" w:color="A8862E"/>
        </w:pBdr>
      </w:pPr>
      <w:r>
        <w:rPr>
          <w:rFonts w:ascii="Arial" w:hAnsi="Arial" w:eastAsia="Arial"/>
          <w:b w:val="0"/>
          <w:i w:val="0"/>
          <w:color w:val="555555"/>
          <w:sz w:val="18"/>
        </w:rPr>
        <w:t>[Straße Nr.] · [PLZ Ort] · [Telefon] · [Öffnungszeiten]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Alkoholfreie Getränke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[Mineralwasser] 0,25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[Mineralwasser] 0,75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[Softdrink] 0,33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[1, 2]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[Saftschorle] 0,4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Heißgetränke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[Kaffee] Tasse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[Cappuccino] Tasse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[G]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[Tee] Glas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[Sorten]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Bier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[Bier vom Fass] 0,3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[Bier vom Fass] 0,5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[Alkoholfreies Bier] 0,33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Wein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[Weißwein] 0,2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[O]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[Rebsorte, Herkunft]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[Rotwein] 0,2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[O]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[Rebsorte, Herkunft]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[Weinschorle] 0,2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[O]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Spirituosen und Longdrinks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[Spirituose] 2 cl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[Longdrink] 0,3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[1]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[Zutaten]</w:t>
      </w:r>
    </w:p>
    <w:p>
      <w:pPr>
        <w:spacing w:before="120" w:after="40"/>
        <w:pBdr>
          <w:bottom w:val="single" w:sz="6" w:space="4" w:color="A8862E"/>
        </w:pBdr>
      </w:pPr>
    </w:p>
    <w:p>
      <w:pPr>
        <w:spacing w:before="120" w:after="40"/>
      </w:pPr>
      <w:r>
        <w:rPr>
          <w:rFonts w:ascii="Arial" w:hAnsi="Arial" w:eastAsia="Arial"/>
          <w:b w:val="0"/>
          <w:i w:val="0"/>
          <w:color w:val="555555"/>
          <w:sz w:val="17"/>
        </w:rPr>
        <w:t>Alle Preise in Euro, inklusive Mehrwertsteuer, Bedienung und Zuschlägen.</w:t>
      </w:r>
    </w:p>
    <w:p>
      <w:pPr>
        <w:spacing w:before="0" w:after="40"/>
      </w:pPr>
      <w:r>
        <w:rPr>
          <w:rFonts w:ascii="Arial" w:hAnsi="Arial" w:eastAsia="Arial"/>
          <w:b w:val="0"/>
          <w:i w:val="0"/>
          <w:color w:val="555555"/>
          <w:sz w:val="17"/>
        </w:rPr>
        <w:t>Buchstaben hinter einem Getränk nennen Allergene, Ziffern Zusatzstoffe und Hinweise — Legende unten. Fragen Sie gern unser Personal.</w:t>
      </w:r>
    </w:p>
    <w:p>
      <w:pPr>
        <w:spacing w:before="0" w:after="120"/>
      </w:pPr>
      <w:r>
        <w:rPr>
          <w:rFonts w:ascii="Arial" w:hAnsi="Arial" w:eastAsia="Arial"/>
          <w:b w:val="0"/>
          <w:i w:val="0"/>
          <w:color w:val="555555"/>
          <w:sz w:val="17"/>
        </w:rPr>
        <w:t>Zusatzstoffe und Hinweise: 1 mit Farbstoff · 2 mit Konservierungsstoff · 3 mit Antioxidationsmittel · 4 mit Süßungsmittel(n) · 5 enthält eine Phenylalaninquelle · 6 chininhaltig</w:t>
      </w:r>
    </w:p>
    <w:p>
      <w:pPr>
        <w:spacing w:before="120" w:after="80"/>
      </w:pPr>
      <w:r>
        <w:rPr>
          <w:rFonts w:ascii="Georgia" w:hAnsi="Georgia" w:eastAsia="Georgia"/>
          <w:b/>
          <w:i w:val="0"/>
          <w:color w:val="1A1A1A"/>
          <w:sz w:val="22"/>
        </w:rPr>
        <w:t>Allergene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A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Glutenhaltiges Getreide (Weizen, Roggen, Gerste, Hafer, Dinkel, Khorasan-Weizen)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H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Schalenfrüchte (Mandeln, Haselnüsse, Walnüsse, Cashew-, Pekan-, Para-, Macadamianüsse, Pistazien)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B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Krebstiere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L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Sellerie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C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Eier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M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Senf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D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Fisch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N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Sesamsamen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E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Erdnüsse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O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Schwefeldioxid und Sulfite (mehr als 10 mg/kg oder 10 mg/l)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F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Sojabohnen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P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Lupinen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G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Milch (einschließlich Laktose)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R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Weichtiere (z. B. Muscheln, Schnecken, Tintenfisch)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b w:val="0"/>
          <w:i w:val="0"/>
          <w:color w:val="555555"/>
          <w:sz w:val="13"/>
        </w:rPr>
        <w:t>Vorlage von Makhu Studio, Werbeagentur in Wuppertal-Barmen · makhustudio.com · frei nutzbar und veränderbar, auch gewerblich. Keine Rechtsberatung: verbindlich sind Gesetz und Lebensmittelüberwachung.</w:t>
      </w:r>
    </w:p>
    <w:p>
      <w:pPr>
        <w:pageBreakBefore/>
        <w:spacing w:before="0" w:after="80"/>
      </w:pPr>
      <w:r>
        <w:rPr>
          <w:rFonts w:ascii="Georgia" w:hAnsi="Georgia" w:eastAsia="Georgia"/>
          <w:b/>
          <w:i w:val="0"/>
          <w:color w:val="1A1A1A"/>
          <w:sz w:val="40"/>
        </w:rPr>
        <w:t>So benutzt du diese Vorlage</w:t>
      </w:r>
    </w:p>
    <w:p>
      <w:pPr>
        <w:spacing w:before="0" w:after="240"/>
      </w:pPr>
      <w:r>
        <w:rPr>
          <w:rFonts w:ascii="Arial" w:hAnsi="Arial" w:eastAsia="Arial"/>
          <w:b w:val="0"/>
          <w:i/>
          <w:color w:val="555555"/>
          <w:sz w:val="20"/>
        </w:rPr>
        <w:t>Diese Seite ist nur für dich. Lösche sie, bevor du druckst.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1. Ersetze alles in eckigen Klammern. </w:t>
      </w:r>
      <w:r>
        <w:rPr>
          <w:rFonts w:ascii="Arial" w:hAnsi="Arial" w:eastAsia="Arial"/>
          <w:b w:val="0"/>
          <w:i w:val="0"/>
          <w:color w:val="1A1A1A"/>
          <w:sz w:val="20"/>
        </w:rPr>
        <w:t>Name, Adresse, Getränke, Mengen, Preise. Die Klammern selbst löschst du mit. Auch die Buchstaben und Ziffern in den Beispielzeilen sind nur Platzhalter.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2. Jedes Getränk mit Menge. </w:t>
      </w:r>
      <w:r>
        <w:rPr>
          <w:rFonts w:ascii="Arial" w:hAnsi="Arial" w:eastAsia="Arial"/>
          <w:b w:val="0"/>
          <w:i w:val="0"/>
          <w:color w:val="1A1A1A"/>
          <w:sz w:val="20"/>
        </w:rPr>
        <w:t>Zum Beispiel «0,2 l», «0,33 l» oder «2 cl». Zum Preis gehört die Verkaufseinheit, auf die er sich bezieht, soweit das der allgemeinen Verkehrsauffassung entspricht (§ 3 Abs. 2 PAngV).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3. Preise als Endpreise. </w:t>
      </w:r>
      <w:r>
        <w:rPr>
          <w:rFonts w:ascii="Arial" w:hAnsi="Arial" w:eastAsia="Arial"/>
          <w:b w:val="0"/>
          <w:i w:val="0"/>
          <w:color w:val="1A1A1A"/>
          <w:sz w:val="20"/>
        </w:rPr>
        <w:t>In der Gastronomie gilt ein Preisverzeichnis nach § 13 PAngV: Bedienung und Zuschläge sind im Preis enthalten, nicht obendrauf. Neben dem Eingang muss ein Preisverzeichnis mit den wesentlichen Speisen und Getränken hängen (§ 13 Abs. 2 PAngV).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4. Allergene an jedes Getränk. </w:t>
      </w:r>
      <w:r>
        <w:rPr>
          <w:rFonts w:ascii="Arial" w:hAnsi="Arial" w:eastAsia="Arial"/>
          <w:b w:val="0"/>
          <w:i w:val="0"/>
          <w:color w:val="1A1A1A"/>
          <w:sz w:val="20"/>
        </w:rPr>
        <w:t>Die 14 Allergengruppen der LMIV gibst du auch für offen ausgeschenkte Getränke an. Auf der Karte geht das mit Buchstaben und einer gut sichtbaren Legende (§ 4 LMIDV). Welche Buchstaben zu welchem Getränk gehören, steht auf dem Etikett oder im Datenblatt des Lieferanten.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5. Zusatzstoffe und Chinin. </w:t>
      </w:r>
      <w:r>
        <w:rPr>
          <w:rFonts w:ascii="Arial" w:hAnsi="Arial" w:eastAsia="Arial"/>
          <w:b w:val="0"/>
          <w:i w:val="0"/>
          <w:color w:val="1A1A1A"/>
          <w:sz w:val="20"/>
        </w:rPr>
        <w:t>Enthält ein Getränk zum Beispiel Farbstoff, Konservierungsstoff oder Süßungsmittel, kommt die passende Ziffer dazu. Die Legende nennt fünf Hinweise aus § 5 LMZDV; der Paragraf kennt weitere. Ziffer 6 «chininhaltig» gilt für offen ausgeschenkte Getränke bis 1,2 % vol. mit Chinin, zum Beispiel Tonic Water oder Bitter Lemon (§ 5 AromenDV). Was du nicht brauchst, löschst du.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6. Alkohol auf der Karte? </w:t>
      </w:r>
      <w:r>
        <w:rPr>
          <w:rFonts w:ascii="Arial" w:hAnsi="Arial" w:eastAsia="Arial"/>
          <w:b w:val="0"/>
          <w:i w:val="0"/>
          <w:color w:val="1A1A1A"/>
          <w:sz w:val="20"/>
        </w:rPr>
        <w:t>Dann gilt § 6 Gaststättengesetz: Mindestens ein alkoholfreies Getränk darf nicht teurer sein als das billigste alkoholische — auch auf den Liter hochgerechnet.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7. Mehrwertsteuer. </w:t>
      </w:r>
      <w:r>
        <w:rPr>
          <w:rFonts w:ascii="Arial" w:hAnsi="Arial" w:eastAsia="Arial"/>
          <w:b w:val="0"/>
          <w:i w:val="0"/>
          <w:color w:val="1A1A1A"/>
          <w:sz w:val="20"/>
        </w:rPr>
        <w:t>Der ermäßigte Satz von 7 % gilt für Restaurant- und Verpflegungsdienstleistungen «mit Ausnahme der Abgabe von Getränken» (§ 12 Abs. 2 Nr. 15 UStG). Auf der Karte steht davon nichts: Dort stehen nur Endpreise.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8. Diese Seite vor dem Druck löschen. </w:t>
      </w:r>
      <w:r>
        <w:rPr>
          <w:rFonts w:ascii="Arial" w:hAnsi="Arial" w:eastAsia="Arial"/>
          <w:b w:val="0"/>
          <w:i w:val="0"/>
          <w:color w:val="1A1A1A"/>
          <w:sz w:val="20"/>
        </w:rPr>
        <w:t>Sie ist nur für dich.</w:t>
      </w:r>
    </w:p>
    <w:p>
      <w:pPr>
        <w:spacing w:before="360" w:after="0"/>
      </w:pPr>
      <w:r>
        <w:rPr>
          <w:rFonts w:ascii="Arial" w:hAnsi="Arial" w:eastAsia="Arial"/>
          <w:b w:val="0"/>
          <w:i w:val="0"/>
          <w:color w:val="555555"/>
          <w:sz w:val="19"/>
        </w:rPr>
        <w:t>Du willst die Getränkekarte lieber gestaltet und gedruckt bekommen, passend zu Speisekarte, Schild und Website? Das machen wir: makhustudio.com/gastronomie/speisekarte-design/ · WhatsApp +49 152 5899 7275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Getränkekarte-Vorlage</dc:title>
  <dc:subject>Vorlage für eine Getränkekarte mit Mengen, Allergenen und Zusatzstoffen</dc:subject>
  <dc:creator>Makhu Studio</dc:creator>
  <cp:keywords>Getränkekarte Vorlage, Allergene, Zusatzstoffe, PAngV</cp:keywords>
  <dc:description>Vorlage von Makhu Studio, Werbeagentur in Wuppertal-Barmen · makhustudio.com · frei nutzbar und veränderbar, auch gewerblich. Keine Rechtsberatung: verbindlich sind Gesetz und Lebensmittelüberwachung.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